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5F8" w:rsidRDefault="00B855AF">
      <w:pPr>
        <w:pStyle w:val="a3"/>
        <w:spacing w:before="62" w:line="259" w:lineRule="auto"/>
        <w:ind w:left="1812" w:right="998"/>
        <w:jc w:val="center"/>
      </w:pPr>
      <w:r>
        <w:t>2021</w:t>
      </w:r>
      <w:r>
        <w:rPr>
          <w:spacing w:val="-1"/>
        </w:rPr>
        <w:t xml:space="preserve"> </w:t>
      </w:r>
      <w:r>
        <w:t>жылғы</w:t>
      </w:r>
      <w:r>
        <w:rPr>
          <w:spacing w:val="-1"/>
        </w:rPr>
        <w:t xml:space="preserve"> </w:t>
      </w:r>
      <w:r>
        <w:t>«30»</w:t>
      </w:r>
      <w:r>
        <w:rPr>
          <w:spacing w:val="59"/>
        </w:rPr>
        <w:t xml:space="preserve"> </w:t>
      </w:r>
      <w:r w:rsidR="00100F87">
        <w:t>қыркүйектің</w:t>
      </w:r>
      <w:r>
        <w:rPr>
          <w:spacing w:val="55"/>
        </w:rPr>
        <w:t xml:space="preserve"> </w:t>
      </w:r>
      <w:r>
        <w:t>жағдайы</w:t>
      </w:r>
      <w:r>
        <w:rPr>
          <w:spacing w:val="-1"/>
        </w:rPr>
        <w:t xml:space="preserve"> </w:t>
      </w:r>
      <w:r>
        <w:t>бойынша</w:t>
      </w:r>
      <w:r>
        <w:rPr>
          <w:spacing w:val="-1"/>
        </w:rPr>
        <w:t xml:space="preserve"> </w:t>
      </w:r>
      <w:r>
        <w:t>Білім</w:t>
      </w:r>
      <w:r>
        <w:rPr>
          <w:spacing w:val="-1"/>
        </w:rPr>
        <w:t xml:space="preserve"> </w:t>
      </w:r>
      <w:r>
        <w:t>беру</w:t>
      </w:r>
      <w:r>
        <w:rPr>
          <w:spacing w:val="-6"/>
        </w:rPr>
        <w:t xml:space="preserve"> </w:t>
      </w:r>
      <w:r>
        <w:t>ұйымының</w:t>
      </w:r>
      <w:r>
        <w:rPr>
          <w:spacing w:val="-57"/>
        </w:rPr>
        <w:t xml:space="preserve"> </w:t>
      </w:r>
      <w:r>
        <w:t>қаржылық</w:t>
      </w:r>
      <w:r>
        <w:rPr>
          <w:spacing w:val="1"/>
        </w:rPr>
        <w:t xml:space="preserve"> </w:t>
      </w:r>
      <w:r>
        <w:t>қызметінің</w:t>
      </w:r>
      <w:r>
        <w:rPr>
          <w:spacing w:val="3"/>
        </w:rPr>
        <w:t xml:space="preserve"> </w:t>
      </w:r>
      <w:r>
        <w:t>негізгі</w:t>
      </w:r>
      <w:r>
        <w:rPr>
          <w:spacing w:val="-3"/>
        </w:rPr>
        <w:t xml:space="preserve"> </w:t>
      </w:r>
      <w:r>
        <w:t>көрсеткіштері</w:t>
      </w:r>
    </w:p>
    <w:p w:rsidR="000A45F8" w:rsidRDefault="00B855AF">
      <w:pPr>
        <w:pStyle w:val="a3"/>
        <w:spacing w:before="162"/>
        <w:ind w:left="1812" w:right="1001"/>
        <w:jc w:val="center"/>
      </w:pPr>
      <w:r>
        <w:t>Көкшетау</w:t>
      </w:r>
      <w:r>
        <w:rPr>
          <w:spacing w:val="-3"/>
        </w:rPr>
        <w:t xml:space="preserve"> </w:t>
      </w:r>
      <w:r>
        <w:t>қаласы</w:t>
      </w:r>
      <w:r>
        <w:rPr>
          <w:spacing w:val="-2"/>
        </w:rPr>
        <w:t xml:space="preserve"> </w:t>
      </w:r>
      <w:r>
        <w:t>білім</w:t>
      </w:r>
      <w:r>
        <w:rPr>
          <w:spacing w:val="-3"/>
        </w:rPr>
        <w:t xml:space="preserve"> </w:t>
      </w:r>
      <w:r>
        <w:t>бөлімінің</w:t>
      </w:r>
      <w:r>
        <w:rPr>
          <w:spacing w:val="-6"/>
        </w:rPr>
        <w:t xml:space="preserve"> </w:t>
      </w:r>
      <w:r>
        <w:t>"Көкшетау</w:t>
      </w:r>
      <w:r>
        <w:rPr>
          <w:spacing w:val="-3"/>
        </w:rPr>
        <w:t xml:space="preserve"> </w:t>
      </w:r>
      <w:r>
        <w:t>техникалық</w:t>
      </w:r>
      <w:r>
        <w:rPr>
          <w:spacing w:val="-2"/>
        </w:rPr>
        <w:t xml:space="preserve"> </w:t>
      </w:r>
      <w:r>
        <w:t>лицейі"</w:t>
      </w:r>
      <w:r>
        <w:rPr>
          <w:spacing w:val="-2"/>
        </w:rPr>
        <w:t xml:space="preserve"> </w:t>
      </w:r>
      <w:r>
        <w:t>ККМ</w:t>
      </w:r>
    </w:p>
    <w:p w:rsidR="000A45F8" w:rsidRDefault="00B855AF">
      <w:pPr>
        <w:spacing w:before="55"/>
        <w:ind w:left="1812" w:right="999"/>
        <w:jc w:val="center"/>
        <w:rPr>
          <w:i/>
          <w:sz w:val="24"/>
        </w:rPr>
      </w:pPr>
      <w:r>
        <w:rPr>
          <w:i/>
          <w:sz w:val="24"/>
        </w:rPr>
        <w:t>(білім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беру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ұйымының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атауы)</w:t>
      </w:r>
    </w:p>
    <w:p w:rsidR="000A45F8" w:rsidRDefault="00B855AF">
      <w:pPr>
        <w:spacing w:before="31"/>
        <w:ind w:left="1537"/>
        <w:rPr>
          <w:i/>
          <w:sz w:val="24"/>
        </w:rPr>
      </w:pPr>
      <w:r>
        <w:rPr>
          <w:i/>
          <w:sz w:val="24"/>
          <w:u w:val="single"/>
        </w:rPr>
        <w:t>Кезеңділігі:</w:t>
      </w:r>
      <w:r>
        <w:rPr>
          <w:i/>
          <w:spacing w:val="-4"/>
          <w:sz w:val="24"/>
          <w:u w:val="single"/>
        </w:rPr>
        <w:t xml:space="preserve"> </w:t>
      </w:r>
      <w:r>
        <w:rPr>
          <w:i/>
          <w:sz w:val="24"/>
          <w:u w:val="single"/>
        </w:rPr>
        <w:t>тоқсан сайын</w:t>
      </w:r>
    </w:p>
    <w:p w:rsidR="000A45F8" w:rsidRDefault="000A45F8">
      <w:pPr>
        <w:spacing w:before="2" w:after="1"/>
        <w:rPr>
          <w:i/>
          <w:sz w:val="25"/>
        </w:rPr>
      </w:pPr>
    </w:p>
    <w:tbl>
      <w:tblPr>
        <w:tblStyle w:val="TableNormal"/>
        <w:tblW w:w="0" w:type="auto"/>
        <w:tblInd w:w="3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79"/>
        <w:gridCol w:w="1258"/>
        <w:gridCol w:w="1359"/>
        <w:gridCol w:w="1398"/>
        <w:gridCol w:w="1090"/>
      </w:tblGrid>
      <w:tr w:rsidR="000A45F8">
        <w:trPr>
          <w:trHeight w:val="301"/>
        </w:trPr>
        <w:tc>
          <w:tcPr>
            <w:tcW w:w="5479" w:type="dxa"/>
            <w:vMerge w:val="restart"/>
          </w:tcPr>
          <w:p w:rsidR="000A45F8" w:rsidRDefault="00B855AF">
            <w:pPr>
              <w:pStyle w:val="TableParagraph"/>
              <w:spacing w:before="1"/>
              <w:ind w:left="2141" w:right="21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Орта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білім</w:t>
            </w:r>
          </w:p>
        </w:tc>
        <w:tc>
          <w:tcPr>
            <w:tcW w:w="1258" w:type="dxa"/>
            <w:vMerge w:val="restart"/>
          </w:tcPr>
          <w:p w:rsidR="000A45F8" w:rsidRDefault="00B855AF">
            <w:pPr>
              <w:pStyle w:val="TableParagraph"/>
              <w:spacing w:line="264" w:lineRule="auto"/>
              <w:ind w:left="215" w:right="272" w:hanging="4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Өлшем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бірлігі</w:t>
            </w:r>
          </w:p>
        </w:tc>
        <w:tc>
          <w:tcPr>
            <w:tcW w:w="3847" w:type="dxa"/>
            <w:gridSpan w:val="3"/>
          </w:tcPr>
          <w:p w:rsidR="000A45F8" w:rsidRDefault="00B855AF">
            <w:pPr>
              <w:pStyle w:val="TableParagraph"/>
              <w:spacing w:before="1"/>
              <w:ind w:left="1204"/>
              <w:rPr>
                <w:b/>
                <w:sz w:val="24"/>
              </w:rPr>
            </w:pPr>
            <w:r>
              <w:rPr>
                <w:b/>
                <w:sz w:val="24"/>
              </w:rPr>
              <w:t>2021</w:t>
            </w:r>
          </w:p>
        </w:tc>
      </w:tr>
      <w:tr w:rsidR="000A45F8">
        <w:trPr>
          <w:trHeight w:val="594"/>
        </w:trPr>
        <w:tc>
          <w:tcPr>
            <w:tcW w:w="5479" w:type="dxa"/>
            <w:vMerge/>
            <w:tcBorders>
              <w:top w:val="nil"/>
            </w:tcBorders>
          </w:tcPr>
          <w:p w:rsidR="000A45F8" w:rsidRDefault="000A45F8"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</w:tcPr>
          <w:p w:rsidR="000A45F8" w:rsidRDefault="000A45F8">
            <w:pPr>
              <w:rPr>
                <w:sz w:val="2"/>
                <w:szCs w:val="2"/>
              </w:rPr>
            </w:pPr>
          </w:p>
        </w:tc>
        <w:tc>
          <w:tcPr>
            <w:tcW w:w="1359" w:type="dxa"/>
          </w:tcPr>
          <w:p w:rsidR="000A45F8" w:rsidRDefault="00B855AF">
            <w:pPr>
              <w:pStyle w:val="TableParagraph"/>
              <w:spacing w:line="273" w:lineRule="exact"/>
              <w:ind w:right="22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Жылдық</w:t>
            </w:r>
          </w:p>
          <w:p w:rsidR="000A45F8" w:rsidRDefault="00B855AF">
            <w:pPr>
              <w:pStyle w:val="TableParagraph"/>
              <w:spacing w:before="21"/>
              <w:ind w:right="30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жоспар</w:t>
            </w:r>
          </w:p>
        </w:tc>
        <w:tc>
          <w:tcPr>
            <w:tcW w:w="1398" w:type="dxa"/>
          </w:tcPr>
          <w:p w:rsidR="000A45F8" w:rsidRDefault="00B855AF">
            <w:pPr>
              <w:pStyle w:val="TableParagraph"/>
              <w:spacing w:line="273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Кезеңдік</w:t>
            </w:r>
          </w:p>
          <w:p w:rsidR="000A45F8" w:rsidRDefault="00B855AF">
            <w:pPr>
              <w:pStyle w:val="TableParagraph"/>
              <w:spacing w:before="21"/>
              <w:ind w:left="292"/>
              <w:rPr>
                <w:b/>
                <w:sz w:val="24"/>
              </w:rPr>
            </w:pPr>
            <w:r>
              <w:rPr>
                <w:b/>
                <w:sz w:val="24"/>
              </w:rPr>
              <w:t>жоспар</w:t>
            </w:r>
          </w:p>
        </w:tc>
        <w:tc>
          <w:tcPr>
            <w:tcW w:w="1090" w:type="dxa"/>
          </w:tcPr>
          <w:p w:rsidR="000A45F8" w:rsidRDefault="00B855AF">
            <w:pPr>
              <w:pStyle w:val="TableParagraph"/>
              <w:spacing w:line="273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Факт</w:t>
            </w:r>
          </w:p>
        </w:tc>
      </w:tr>
      <w:tr w:rsidR="00100F87" w:rsidTr="00037890">
        <w:trPr>
          <w:trHeight w:val="321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1.Оқушылардың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орташа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жылдық құрамы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Адам.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321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322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322</w:t>
            </w:r>
          </w:p>
        </w:tc>
      </w:tr>
      <w:tr w:rsidR="00100F87" w:rsidTr="00037890">
        <w:trPr>
          <w:trHeight w:val="595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оқушыға орташа шығын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49" w:lineRule="auto"/>
              <w:ind w:left="114" w:right="5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621,8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489,3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489,3</w:t>
            </w:r>
          </w:p>
        </w:tc>
      </w:tr>
      <w:tr w:rsidR="00100F87" w:rsidTr="00037890">
        <w:trPr>
          <w:trHeight w:val="594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Барлық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шығын,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1.теңгеден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шаққанда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</w:p>
          <w:p w:rsidR="00100F87" w:rsidRDefault="00100F87">
            <w:pPr>
              <w:pStyle w:val="TableParagraph"/>
              <w:spacing w:before="17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199612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157560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157553</w:t>
            </w:r>
          </w:p>
        </w:tc>
      </w:tr>
      <w:tr w:rsidR="00100F87" w:rsidTr="00037890">
        <w:trPr>
          <w:trHeight w:val="321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Соның ішінде: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rPr>
                <w:sz w:val="24"/>
              </w:rPr>
            </w:pP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 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 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 </w:t>
            </w:r>
          </w:p>
        </w:tc>
      </w:tr>
      <w:tr w:rsidR="00100F87" w:rsidTr="00037890">
        <w:trPr>
          <w:trHeight w:val="595"/>
        </w:trPr>
        <w:tc>
          <w:tcPr>
            <w:tcW w:w="5479" w:type="dxa"/>
          </w:tcPr>
          <w:p w:rsidR="00100F87" w:rsidRDefault="00100F87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Еңбекақы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қоры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</w:p>
          <w:p w:rsidR="00100F87" w:rsidRDefault="00100F87">
            <w:pPr>
              <w:pStyle w:val="TableParagraph"/>
              <w:spacing w:before="17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144362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111 373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111373</w:t>
            </w:r>
          </w:p>
        </w:tc>
      </w:tr>
      <w:tr w:rsidR="00100F87" w:rsidTr="00037890">
        <w:trPr>
          <w:trHeight w:val="321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Олардың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ішінде: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rPr>
                <w:sz w:val="24"/>
              </w:rPr>
            </w:pP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 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 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 </w:t>
            </w:r>
          </w:p>
        </w:tc>
      </w:tr>
      <w:tr w:rsidR="00100F87" w:rsidTr="00037890">
        <w:trPr>
          <w:trHeight w:val="594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Әкімшілік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</w:p>
          <w:p w:rsidR="00100F87" w:rsidRDefault="00100F87">
            <w:pPr>
              <w:pStyle w:val="TableParagraph"/>
              <w:spacing w:before="17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9080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8739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8739</w:t>
            </w:r>
          </w:p>
        </w:tc>
      </w:tr>
      <w:tr w:rsidR="00100F87" w:rsidTr="00037890">
        <w:trPr>
          <w:trHeight w:val="306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Штаттық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Бірлік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5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5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5</w:t>
            </w:r>
          </w:p>
        </w:tc>
      </w:tr>
      <w:tr w:rsidR="00100F87" w:rsidTr="00037890">
        <w:trPr>
          <w:trHeight w:val="355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бірліктің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ортаайлық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еңбекақы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төлемі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151333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194200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194200</w:t>
            </w:r>
          </w:p>
        </w:tc>
      </w:tr>
      <w:tr w:rsidR="00100F87" w:rsidTr="00037890">
        <w:trPr>
          <w:trHeight w:val="594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3.2.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қызметкерлер–мұғалімдер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</w:p>
          <w:p w:rsidR="00100F87" w:rsidRDefault="00100F87">
            <w:pPr>
              <w:pStyle w:val="TableParagraph"/>
              <w:spacing w:before="17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116239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87958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87958</w:t>
            </w:r>
          </w:p>
        </w:tc>
      </w:tr>
      <w:tr w:rsidR="00100F87" w:rsidTr="00037890">
        <w:trPr>
          <w:trHeight w:val="321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Штатттық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Бірлік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39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39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39</w:t>
            </w:r>
          </w:p>
        </w:tc>
      </w:tr>
      <w:tr w:rsidR="00100F87" w:rsidTr="00037890">
        <w:trPr>
          <w:trHeight w:val="311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бірліктің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орта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айлық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еңбекақы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төлемі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248373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250592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250592</w:t>
            </w:r>
          </w:p>
        </w:tc>
      </w:tr>
      <w:tr w:rsidR="00100F87" w:rsidTr="00037890">
        <w:trPr>
          <w:trHeight w:val="892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Басқа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  <w:p w:rsidR="00100F87" w:rsidRDefault="00100F87">
            <w:pPr>
              <w:pStyle w:val="TableParagraph"/>
              <w:spacing w:line="302" w:lineRule="exact"/>
              <w:ind w:left="114" w:right="486"/>
              <w:rPr>
                <w:sz w:val="24"/>
              </w:rPr>
            </w:pPr>
            <w:r>
              <w:rPr>
                <w:sz w:val="24"/>
              </w:rPr>
              <w:t>(педагог-психологі, әлеуметтік педагог, мектеп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тәлімгері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т.б.)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59" w:lineRule="auto"/>
              <w:ind w:left="114" w:right="5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3238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2598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2598</w:t>
            </w:r>
          </w:p>
        </w:tc>
      </w:tr>
      <w:tr w:rsidR="00100F87" w:rsidTr="00037890">
        <w:trPr>
          <w:trHeight w:val="321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Штатттық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Бірлік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</w:t>
            </w:r>
          </w:p>
        </w:tc>
      </w:tr>
      <w:tr w:rsidR="00100F87" w:rsidTr="00037890">
        <w:trPr>
          <w:trHeight w:val="306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бірліктің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ортаайлық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еңбекақы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төлемі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134917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144333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144333</w:t>
            </w:r>
          </w:p>
        </w:tc>
      </w:tr>
      <w:tr w:rsidR="00100F87" w:rsidTr="00037890">
        <w:trPr>
          <w:trHeight w:val="600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3.4.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Қосымша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техникалық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қызметкерлер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54" w:lineRule="auto"/>
              <w:ind w:left="114" w:right="5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15805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12078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12078</w:t>
            </w:r>
          </w:p>
        </w:tc>
      </w:tr>
      <w:tr w:rsidR="00100F87" w:rsidTr="00037890">
        <w:trPr>
          <w:trHeight w:val="321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Штатттық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саны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Бірлік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20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20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20</w:t>
            </w:r>
          </w:p>
        </w:tc>
      </w:tr>
      <w:tr w:rsidR="00100F87" w:rsidTr="00037890">
        <w:trPr>
          <w:trHeight w:val="374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бірліктің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ортаайлық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еңбекақы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төлемі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65854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67100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67100</w:t>
            </w:r>
          </w:p>
        </w:tc>
      </w:tr>
      <w:tr w:rsidR="00100F87" w:rsidTr="00037890">
        <w:trPr>
          <w:trHeight w:val="594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Бюджетке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төленетін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салықтармен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басқа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</w:p>
          <w:p w:rsidR="00100F87" w:rsidRDefault="00100F87">
            <w:pPr>
              <w:pStyle w:val="TableParagraph"/>
              <w:spacing w:before="2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міндетті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төлемдер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</w:p>
          <w:p w:rsidR="00100F87" w:rsidRDefault="00100F87">
            <w:pPr>
              <w:pStyle w:val="TableParagraph"/>
              <w:spacing w:before="17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14181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10911,7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10911,7</w:t>
            </w:r>
          </w:p>
        </w:tc>
      </w:tr>
      <w:tr w:rsidR="00100F87" w:rsidTr="00037890">
        <w:trPr>
          <w:trHeight w:val="892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3. Коммуналдық шығындар</w:t>
            </w:r>
          </w:p>
          <w:p w:rsidR="00100F87" w:rsidRDefault="00100F87">
            <w:pPr>
              <w:pStyle w:val="TableParagraph"/>
              <w:spacing w:before="7" w:line="290" w:lineRule="atLeast"/>
              <w:ind w:left="114" w:right="775"/>
              <w:rPr>
                <w:i/>
                <w:sz w:val="24"/>
              </w:rPr>
            </w:pPr>
            <w:r>
              <w:rPr>
                <w:i/>
                <w:sz w:val="24"/>
              </w:rPr>
              <w:t>(жарық, су, жылу, байланыс, интернет, үй-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жайды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жалдау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 т.б.)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59" w:lineRule="auto"/>
              <w:ind w:left="114" w:right="5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4177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3219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3219</w:t>
            </w:r>
          </w:p>
        </w:tc>
      </w:tr>
      <w:tr w:rsidR="00100F87" w:rsidTr="00037890">
        <w:trPr>
          <w:trHeight w:val="594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Үй-жайды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және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құрал-жабдықтардың</w:t>
            </w:r>
          </w:p>
          <w:p w:rsidR="00100F87" w:rsidRDefault="00100F87">
            <w:pPr>
              <w:pStyle w:val="TableParagraph"/>
              <w:spacing w:before="2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ағымдық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жөндеу жұмыстары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68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</w:p>
          <w:p w:rsidR="00100F87" w:rsidRDefault="00100F87">
            <w:pPr>
              <w:pStyle w:val="TableParagraph"/>
              <w:spacing w:before="17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19247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17665,2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17665,2</w:t>
            </w:r>
          </w:p>
        </w:tc>
      </w:tr>
      <w:tr w:rsidR="00100F87" w:rsidTr="00037890">
        <w:trPr>
          <w:trHeight w:val="595"/>
        </w:trPr>
        <w:tc>
          <w:tcPr>
            <w:tcW w:w="5479" w:type="dxa"/>
          </w:tcPr>
          <w:p w:rsidR="00100F87" w:rsidRDefault="00100F87">
            <w:pPr>
              <w:pStyle w:val="TableParagraph"/>
              <w:spacing w:before="1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5. Күрделі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шығындар</w:t>
            </w:r>
          </w:p>
          <w:p w:rsidR="00100F87" w:rsidRDefault="00100F87">
            <w:pPr>
              <w:pStyle w:val="TableParagraph"/>
              <w:spacing w:before="13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(күрделі жөндеу,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негізгі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заттарды сатып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алу)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</w:p>
          <w:p w:rsidR="00100F87" w:rsidRDefault="00100F87">
            <w:pPr>
              <w:pStyle w:val="TableParagraph"/>
              <w:spacing w:before="17"/>
              <w:ind w:left="114"/>
              <w:rPr>
                <w:i/>
                <w:sz w:val="24"/>
              </w:rPr>
            </w:pP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7077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7077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7077</w:t>
            </w:r>
          </w:p>
        </w:tc>
      </w:tr>
      <w:tr w:rsidR="00100F87" w:rsidTr="00037890">
        <w:trPr>
          <w:trHeight w:val="892"/>
        </w:trPr>
        <w:tc>
          <w:tcPr>
            <w:tcW w:w="5479" w:type="dxa"/>
          </w:tcPr>
          <w:p w:rsidR="00100F87" w:rsidRDefault="00100F87">
            <w:pPr>
              <w:pStyle w:val="TableParagraph"/>
              <w:spacing w:line="273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Басқа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шығындар</w:t>
            </w:r>
          </w:p>
          <w:p w:rsidR="00100F87" w:rsidRDefault="00100F87">
            <w:pPr>
              <w:pStyle w:val="TableParagraph"/>
              <w:spacing w:before="7" w:line="290" w:lineRule="atLeast"/>
              <w:ind w:left="114" w:right="1095"/>
              <w:rPr>
                <w:i/>
                <w:sz w:val="24"/>
              </w:rPr>
            </w:pPr>
            <w:r>
              <w:rPr>
                <w:i/>
                <w:sz w:val="24"/>
              </w:rPr>
              <w:t>(әдебиеттерді, кеңсе және шаруашылық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тауарларды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және т.б.сатып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алу)</w:t>
            </w:r>
          </w:p>
        </w:tc>
        <w:tc>
          <w:tcPr>
            <w:tcW w:w="1258" w:type="dxa"/>
          </w:tcPr>
          <w:p w:rsidR="00100F87" w:rsidRDefault="00100F87">
            <w:pPr>
              <w:pStyle w:val="TableParagraph"/>
              <w:spacing w:line="259" w:lineRule="auto"/>
              <w:ind w:left="114" w:right="514"/>
              <w:rPr>
                <w:i/>
                <w:sz w:val="24"/>
              </w:rPr>
            </w:pPr>
            <w:r>
              <w:rPr>
                <w:i/>
                <w:sz w:val="24"/>
              </w:rPr>
              <w:t>Мың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теңге</w:t>
            </w:r>
          </w:p>
        </w:tc>
        <w:tc>
          <w:tcPr>
            <w:tcW w:w="1359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10568</w:t>
            </w:r>
          </w:p>
        </w:tc>
        <w:tc>
          <w:tcPr>
            <w:tcW w:w="1398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7314</w:t>
            </w:r>
          </w:p>
        </w:tc>
        <w:tc>
          <w:tcPr>
            <w:tcW w:w="1090" w:type="dxa"/>
            <w:vAlign w:val="bottom"/>
          </w:tcPr>
          <w:p w:rsidR="00100F87" w:rsidRPr="00100F87" w:rsidRDefault="00100F87">
            <w:pPr>
              <w:jc w:val="center"/>
              <w:rPr>
                <w:color w:val="000000"/>
              </w:rPr>
            </w:pPr>
            <w:r w:rsidRPr="00100F87">
              <w:rPr>
                <w:color w:val="000000"/>
              </w:rPr>
              <w:t>7307,3</w:t>
            </w:r>
          </w:p>
        </w:tc>
      </w:tr>
    </w:tbl>
    <w:p w:rsidR="000A45F8" w:rsidRDefault="000A45F8">
      <w:pPr>
        <w:rPr>
          <w:i/>
          <w:sz w:val="26"/>
        </w:rPr>
      </w:pPr>
    </w:p>
    <w:p w:rsidR="000A45F8" w:rsidRDefault="000A45F8">
      <w:pPr>
        <w:spacing w:before="2"/>
        <w:rPr>
          <w:i/>
          <w:sz w:val="27"/>
        </w:rPr>
      </w:pPr>
    </w:p>
    <w:p w:rsidR="00100F87" w:rsidRDefault="00100F87">
      <w:pPr>
        <w:pStyle w:val="a3"/>
        <w:ind w:left="1484"/>
      </w:pPr>
    </w:p>
    <w:tbl>
      <w:tblPr>
        <w:tblW w:w="11306" w:type="dxa"/>
        <w:tblInd w:w="95" w:type="dxa"/>
        <w:tblLayout w:type="fixed"/>
        <w:tblLook w:val="04A0"/>
      </w:tblPr>
      <w:tblGrid>
        <w:gridCol w:w="6676"/>
        <w:gridCol w:w="1275"/>
        <w:gridCol w:w="1134"/>
        <w:gridCol w:w="564"/>
        <w:gridCol w:w="570"/>
        <w:gridCol w:w="570"/>
        <w:gridCol w:w="281"/>
        <w:gridCol w:w="236"/>
      </w:tblGrid>
      <w:tr w:rsidR="00100F87" w:rsidRPr="00100F87" w:rsidTr="00100F87">
        <w:trPr>
          <w:gridAfter w:val="2"/>
          <w:wAfter w:w="517" w:type="dxa"/>
          <w:trHeight w:val="754"/>
        </w:trPr>
        <w:tc>
          <w:tcPr>
            <w:tcW w:w="107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tbl>
            <w:tblPr>
              <w:tblW w:w="12440" w:type="dxa"/>
              <w:tblLayout w:type="fixed"/>
              <w:tblLook w:val="04A0"/>
            </w:tblPr>
            <w:tblGrid>
              <w:gridCol w:w="12440"/>
            </w:tblGrid>
            <w:tr w:rsidR="00100F87" w:rsidRPr="00100F87" w:rsidTr="00100F87">
              <w:trPr>
                <w:trHeight w:val="405"/>
              </w:trPr>
              <w:tc>
                <w:tcPr>
                  <w:tcW w:w="1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00F87" w:rsidRPr="00100F87" w:rsidRDefault="00100F87" w:rsidP="00100F87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100F87">
                    <w:rPr>
                      <w:b/>
                      <w:bCs/>
                      <w:color w:val="000000"/>
                      <w:sz w:val="24"/>
                      <w:szCs w:val="24"/>
                      <w:lang w:val="ru-RU" w:eastAsia="ru-RU"/>
                    </w:rPr>
                    <w:lastRenderedPageBreak/>
                    <w:t>Основные показатели финансовой деятельности организации образования</w:t>
                  </w:r>
                </w:p>
              </w:tc>
            </w:tr>
            <w:tr w:rsidR="00100F87" w:rsidRPr="00100F87" w:rsidTr="00100F87">
              <w:trPr>
                <w:trHeight w:val="405"/>
              </w:trPr>
              <w:tc>
                <w:tcPr>
                  <w:tcW w:w="12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00F87" w:rsidRPr="00100F87" w:rsidRDefault="00100F87" w:rsidP="00100F87">
                  <w:pPr>
                    <w:widowControl/>
                    <w:autoSpaceDE/>
                    <w:autoSpaceDN/>
                    <w:jc w:val="center"/>
                    <w:rPr>
                      <w:b/>
                      <w:bCs/>
                      <w:color w:val="000000"/>
                      <w:sz w:val="24"/>
                      <w:szCs w:val="24"/>
                      <w:lang w:val="ru-RU" w:eastAsia="ru-RU"/>
                    </w:rPr>
                  </w:pPr>
                  <w:r w:rsidRPr="00100F87">
                    <w:rPr>
                      <w:b/>
                      <w:bCs/>
                      <w:color w:val="000000"/>
                      <w:sz w:val="24"/>
                      <w:szCs w:val="24"/>
                      <w:lang w:val="ru-RU" w:eastAsia="ru-RU"/>
                    </w:rPr>
                    <w:t>по состоянию на "30" сентября  2021 г.</w:t>
                  </w:r>
                </w:p>
              </w:tc>
            </w:tr>
          </w:tbl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КГУ "Технический лицей города Кокшетау отдела образования по городу Кокшетау управления образования </w:t>
            </w:r>
            <w:proofErr w:type="spellStart"/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Акмолиской</w:t>
            </w:r>
            <w:proofErr w:type="spellEnd"/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области"</w:t>
            </w:r>
          </w:p>
        </w:tc>
      </w:tr>
      <w:tr w:rsidR="00100F87" w:rsidRPr="00100F87" w:rsidTr="00100F87">
        <w:trPr>
          <w:gridAfter w:val="2"/>
          <w:wAfter w:w="517" w:type="dxa"/>
          <w:trHeight w:val="299"/>
        </w:trPr>
        <w:tc>
          <w:tcPr>
            <w:tcW w:w="1078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(наименование организации образования)</w:t>
            </w:r>
          </w:p>
        </w:tc>
      </w:tr>
      <w:tr w:rsidR="00100F87" w:rsidRPr="00100F87" w:rsidTr="00413F27">
        <w:trPr>
          <w:trHeight w:val="70"/>
        </w:trPr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100F87" w:rsidRPr="00100F87" w:rsidTr="00100F87">
        <w:trPr>
          <w:trHeight w:val="70"/>
        </w:trPr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u w:val="single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u w:val="single"/>
                <w:lang w:val="ru-RU" w:eastAsia="ru-RU"/>
              </w:rPr>
              <w:t>Периодичность: ежеквартально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100F87" w:rsidRPr="00100F87" w:rsidTr="00100F87">
        <w:trPr>
          <w:trHeight w:val="70"/>
        </w:trPr>
        <w:tc>
          <w:tcPr>
            <w:tcW w:w="6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100F87" w:rsidRPr="00100F87" w:rsidTr="00100F87">
        <w:trPr>
          <w:gridAfter w:val="1"/>
          <w:wAfter w:w="236" w:type="dxa"/>
          <w:trHeight w:val="384"/>
        </w:trPr>
        <w:tc>
          <w:tcPr>
            <w:tcW w:w="6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Среднее образование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ед. </w:t>
            </w:r>
            <w:proofErr w:type="spellStart"/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изм</w:t>
            </w:r>
            <w:proofErr w:type="spellEnd"/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311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2021 год</w:t>
            </w:r>
          </w:p>
        </w:tc>
      </w:tr>
      <w:tr w:rsidR="00100F87" w:rsidRPr="00100F87" w:rsidTr="00413F27">
        <w:trPr>
          <w:gridAfter w:val="1"/>
          <w:wAfter w:w="236" w:type="dxa"/>
          <w:trHeight w:val="362"/>
        </w:trPr>
        <w:tc>
          <w:tcPr>
            <w:tcW w:w="6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годовой план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план на период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факт</w:t>
            </w:r>
          </w:p>
        </w:tc>
      </w:tr>
      <w:tr w:rsidR="00100F87" w:rsidRPr="00100F87" w:rsidTr="00100F87">
        <w:trPr>
          <w:gridAfter w:val="1"/>
          <w:wAfter w:w="236" w:type="dxa"/>
          <w:trHeight w:val="3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1. Среднегодовой контингент </w:t>
            </w:r>
            <w:proofErr w:type="gramStart"/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обучающиеся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чел.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321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322</w:t>
            </w:r>
          </w:p>
        </w:tc>
      </w:tr>
      <w:tr w:rsidR="00100F87" w:rsidRPr="00100F87" w:rsidTr="00100F87">
        <w:trPr>
          <w:gridAfter w:val="1"/>
          <w:wAfter w:w="236" w:type="dxa"/>
          <w:trHeight w:val="4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средний расход на 1-го </w:t>
            </w:r>
            <w:proofErr w:type="gramStart"/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обучающегося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621,8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489,3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489,3</w:t>
            </w:r>
          </w:p>
        </w:tc>
      </w:tr>
      <w:tr w:rsidR="00100F87" w:rsidRPr="00100F87" w:rsidTr="00100F87">
        <w:trPr>
          <w:gridAfter w:val="1"/>
          <w:wAfter w:w="236" w:type="dxa"/>
          <w:trHeight w:val="4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2. Всего расходы, тыс</w:t>
            </w:r>
            <w:proofErr w:type="gramStart"/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.т</w:t>
            </w:r>
            <w:proofErr w:type="gramEnd"/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енге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199612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157560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157553</w:t>
            </w:r>
          </w:p>
        </w:tc>
      </w:tr>
      <w:tr w:rsidR="00100F87" w:rsidRPr="00100F87" w:rsidTr="00100F87">
        <w:trPr>
          <w:gridAfter w:val="1"/>
          <w:wAfter w:w="236" w:type="dxa"/>
          <w:trHeight w:val="3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в том числе: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100F87" w:rsidRPr="00100F87" w:rsidTr="00100F87">
        <w:trPr>
          <w:gridAfter w:val="1"/>
          <w:wAfter w:w="236" w:type="dxa"/>
          <w:trHeight w:val="4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3. Фонд заработной платы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144362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111 373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111373</w:t>
            </w:r>
          </w:p>
        </w:tc>
      </w:tr>
      <w:tr w:rsidR="00100F87" w:rsidRPr="00100F87" w:rsidTr="00100F87">
        <w:trPr>
          <w:gridAfter w:val="1"/>
          <w:wAfter w:w="236" w:type="dxa"/>
          <w:trHeight w:val="3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из них: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 </w:t>
            </w:r>
          </w:p>
        </w:tc>
      </w:tr>
      <w:tr w:rsidR="00100F87" w:rsidRPr="00100F87" w:rsidTr="00100F87">
        <w:trPr>
          <w:gridAfter w:val="1"/>
          <w:wAfter w:w="236" w:type="dxa"/>
          <w:trHeight w:val="4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 xml:space="preserve">3.1. </w:t>
            </w:r>
            <w:proofErr w:type="spellStart"/>
            <w:r w:rsidRPr="00100F87">
              <w:rPr>
                <w:color w:val="000000"/>
                <w:sz w:val="24"/>
                <w:szCs w:val="24"/>
                <w:lang w:val="ru-RU" w:eastAsia="ru-RU"/>
              </w:rPr>
              <w:t>Адмиистративный</w:t>
            </w:r>
            <w:proofErr w:type="spellEnd"/>
            <w:r w:rsidRPr="00100F87">
              <w:rPr>
                <w:color w:val="000000"/>
                <w:sz w:val="24"/>
                <w:szCs w:val="24"/>
                <w:lang w:val="ru-RU" w:eastAsia="ru-RU"/>
              </w:rPr>
              <w:t xml:space="preserve"> персонал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9080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8739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8739</w:t>
            </w:r>
          </w:p>
        </w:tc>
      </w:tr>
      <w:tr w:rsidR="00100F87" w:rsidRPr="00100F87" w:rsidTr="00100F87">
        <w:trPr>
          <w:gridAfter w:val="1"/>
          <w:wAfter w:w="236" w:type="dxa"/>
          <w:trHeight w:val="3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штатная численность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</w:tr>
      <w:tr w:rsidR="00100F87" w:rsidRPr="00100F87" w:rsidTr="00100F87">
        <w:trPr>
          <w:gridAfter w:val="1"/>
          <w:wAfter w:w="236" w:type="dxa"/>
          <w:trHeight w:val="416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среднемесячная заработная плата 1 ед.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151333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194200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194200</w:t>
            </w:r>
          </w:p>
        </w:tc>
      </w:tr>
      <w:tr w:rsidR="00100F87" w:rsidRPr="00100F87" w:rsidTr="00100F87">
        <w:trPr>
          <w:gridAfter w:val="1"/>
          <w:wAfter w:w="236" w:type="dxa"/>
          <w:trHeight w:val="4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 xml:space="preserve">3.2. </w:t>
            </w:r>
            <w:proofErr w:type="gramStart"/>
            <w:r w:rsidRPr="00100F87">
              <w:rPr>
                <w:color w:val="000000"/>
                <w:sz w:val="24"/>
                <w:szCs w:val="24"/>
                <w:lang w:val="ru-RU" w:eastAsia="ru-RU"/>
              </w:rPr>
              <w:t>Основной</w:t>
            </w:r>
            <w:proofErr w:type="gramEnd"/>
            <w:r w:rsidRPr="00100F87">
              <w:rPr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100F87">
              <w:rPr>
                <w:color w:val="000000"/>
                <w:sz w:val="24"/>
                <w:szCs w:val="24"/>
                <w:lang w:val="ru-RU" w:eastAsia="ru-RU"/>
              </w:rPr>
              <w:t>пересонал</w:t>
            </w:r>
            <w:proofErr w:type="spellEnd"/>
            <w:r w:rsidRPr="00100F87">
              <w:rPr>
                <w:color w:val="000000"/>
                <w:sz w:val="24"/>
                <w:szCs w:val="24"/>
                <w:lang w:val="ru-RU" w:eastAsia="ru-RU"/>
              </w:rPr>
              <w:t xml:space="preserve"> - учителя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116239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87958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87958</w:t>
            </w:r>
          </w:p>
        </w:tc>
      </w:tr>
      <w:tr w:rsidR="00100F87" w:rsidRPr="00100F87" w:rsidTr="00100F87">
        <w:trPr>
          <w:gridAfter w:val="1"/>
          <w:wAfter w:w="236" w:type="dxa"/>
          <w:trHeight w:val="3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штатная численность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39</w:t>
            </w:r>
          </w:p>
        </w:tc>
      </w:tr>
      <w:tr w:rsidR="00100F87" w:rsidRPr="00100F87" w:rsidTr="00100F87">
        <w:trPr>
          <w:gridAfter w:val="1"/>
          <w:wAfter w:w="236" w:type="dxa"/>
          <w:trHeight w:val="416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среднемесячная заработная плата 1 ед.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248373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250592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250592</w:t>
            </w:r>
          </w:p>
        </w:tc>
      </w:tr>
      <w:tr w:rsidR="00100F87" w:rsidRPr="00100F87" w:rsidTr="00100F87">
        <w:trPr>
          <w:gridAfter w:val="1"/>
          <w:wAfter w:w="236" w:type="dxa"/>
          <w:trHeight w:val="740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 xml:space="preserve">3.3. Прочий педагогический персонал </w:t>
            </w:r>
            <w:r w:rsidRPr="00100F87">
              <w:rPr>
                <w:color w:val="000000"/>
                <w:sz w:val="24"/>
                <w:szCs w:val="24"/>
                <w:lang w:val="ru-RU" w:eastAsia="ru-RU"/>
              </w:rPr>
              <w:br/>
            </w: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(педагог-психолог, социальный педагог, вожатый и др.)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3238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2598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2598</w:t>
            </w:r>
          </w:p>
        </w:tc>
      </w:tr>
      <w:tr w:rsidR="00100F87" w:rsidRPr="00100F87" w:rsidTr="00100F87">
        <w:trPr>
          <w:gridAfter w:val="1"/>
          <w:wAfter w:w="236" w:type="dxa"/>
          <w:trHeight w:val="3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штатная численность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</w:tr>
      <w:tr w:rsidR="00100F87" w:rsidRPr="00100F87" w:rsidTr="00100F87">
        <w:trPr>
          <w:gridAfter w:val="1"/>
          <w:wAfter w:w="236" w:type="dxa"/>
          <w:trHeight w:val="416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среднемесячная заработная плата 1 ед.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134917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144333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144333</w:t>
            </w:r>
          </w:p>
        </w:tc>
      </w:tr>
      <w:tr w:rsidR="00100F87" w:rsidRPr="00100F87" w:rsidTr="00100F87">
        <w:trPr>
          <w:gridAfter w:val="1"/>
          <w:wAfter w:w="236" w:type="dxa"/>
          <w:trHeight w:val="4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3.4. Вспомогательный и технический персонал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15805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12078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12078</w:t>
            </w:r>
          </w:p>
        </w:tc>
      </w:tr>
      <w:tr w:rsidR="00100F87" w:rsidRPr="00100F87" w:rsidTr="00100F87">
        <w:trPr>
          <w:gridAfter w:val="1"/>
          <w:wAfter w:w="236" w:type="dxa"/>
          <w:trHeight w:val="3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штатная численность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</w:tr>
      <w:tr w:rsidR="00100F87" w:rsidRPr="00100F87" w:rsidTr="00100F87">
        <w:trPr>
          <w:gridAfter w:val="1"/>
          <w:wAfter w:w="236" w:type="dxa"/>
          <w:trHeight w:val="416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среднемесячная заработная плата 1 ед.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65854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67100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67100</w:t>
            </w:r>
          </w:p>
        </w:tc>
      </w:tr>
      <w:tr w:rsidR="00100F87" w:rsidRPr="00100F87" w:rsidTr="00100F87">
        <w:trPr>
          <w:gridAfter w:val="1"/>
          <w:wAfter w:w="236" w:type="dxa"/>
          <w:trHeight w:val="4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2. Налоги и другие обязательные платежи в бюджет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14181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10911,7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10911,7</w:t>
            </w:r>
          </w:p>
        </w:tc>
      </w:tr>
      <w:tr w:rsidR="00100F87" w:rsidRPr="00100F87" w:rsidTr="00100F87">
        <w:trPr>
          <w:gridAfter w:val="1"/>
          <w:wAfter w:w="236" w:type="dxa"/>
          <w:trHeight w:val="697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3. Коммунальные расходы </w:t>
            </w: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(свет, вода, отопление, </w:t>
            </w:r>
            <w:proofErr w:type="spellStart"/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связь</w:t>
            </w:r>
            <w:proofErr w:type="gramStart"/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,и</w:t>
            </w:r>
            <w:proofErr w:type="gramEnd"/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нтернет</w:t>
            </w:r>
            <w:proofErr w:type="spellEnd"/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ареднда</w:t>
            </w:r>
            <w:proofErr w:type="spellEnd"/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помещений и др.)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4177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3219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3219</w:t>
            </w:r>
          </w:p>
        </w:tc>
      </w:tr>
      <w:tr w:rsidR="00100F87" w:rsidRPr="00100F87" w:rsidTr="00100F87">
        <w:trPr>
          <w:gridAfter w:val="1"/>
          <w:wAfter w:w="236" w:type="dxa"/>
          <w:trHeight w:val="484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>4. Текущий ремонт помещений и оборудования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19247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17665,2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17665,2</w:t>
            </w:r>
          </w:p>
        </w:tc>
      </w:tr>
      <w:tr w:rsidR="00100F87" w:rsidRPr="00100F87" w:rsidTr="00100F87">
        <w:trPr>
          <w:gridAfter w:val="1"/>
          <w:wAfter w:w="236" w:type="dxa"/>
          <w:trHeight w:val="697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5. Капитальные расходы </w:t>
            </w: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(капительный ремонт, приобретение основных средств)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7077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7077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7077</w:t>
            </w:r>
          </w:p>
        </w:tc>
      </w:tr>
      <w:tr w:rsidR="00100F87" w:rsidRPr="00100F87" w:rsidTr="00100F87">
        <w:trPr>
          <w:gridAfter w:val="1"/>
          <w:wAfter w:w="236" w:type="dxa"/>
          <w:trHeight w:val="725"/>
        </w:trPr>
        <w:tc>
          <w:tcPr>
            <w:tcW w:w="6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6. Прочие расходы </w:t>
            </w:r>
            <w:r w:rsidRPr="00100F87">
              <w:rPr>
                <w:b/>
                <w:bCs/>
                <w:color w:val="000000"/>
                <w:sz w:val="24"/>
                <w:szCs w:val="24"/>
                <w:lang w:val="ru-RU" w:eastAsia="ru-RU"/>
              </w:rPr>
              <w:br/>
            </w: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(приобретение литературы, канцелярских и хозяйственных товаров и др.)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i/>
                <w:iCs/>
                <w:color w:val="000000"/>
                <w:sz w:val="24"/>
                <w:szCs w:val="24"/>
                <w:lang w:val="ru-RU" w:eastAsia="ru-RU"/>
              </w:rPr>
              <w:t>тыс. тенге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10568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7314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0F87" w:rsidRPr="00100F87" w:rsidRDefault="00100F87" w:rsidP="00100F87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val="ru-RU" w:eastAsia="ru-RU"/>
              </w:rPr>
            </w:pPr>
            <w:r w:rsidRPr="00100F87">
              <w:rPr>
                <w:color w:val="000000"/>
                <w:sz w:val="24"/>
                <w:szCs w:val="24"/>
                <w:lang w:val="ru-RU" w:eastAsia="ru-RU"/>
              </w:rPr>
              <w:t>7307,3</w:t>
            </w:r>
          </w:p>
        </w:tc>
      </w:tr>
    </w:tbl>
    <w:p w:rsidR="00100F87" w:rsidRPr="00100F87" w:rsidRDefault="00100F87" w:rsidP="00100F87">
      <w:pPr>
        <w:spacing w:before="61"/>
        <w:ind w:right="1175"/>
        <w:rPr>
          <w:sz w:val="24"/>
          <w:lang w:val="ru-RU"/>
        </w:rPr>
      </w:pPr>
      <w:r>
        <w:rPr>
          <w:sz w:val="24"/>
        </w:rPr>
        <w:lastRenderedPageBreak/>
        <w:t xml:space="preserve">                                     Key</w:t>
      </w:r>
      <w:r>
        <w:rPr>
          <w:spacing w:val="-1"/>
          <w:sz w:val="24"/>
        </w:rPr>
        <w:t xml:space="preserve"> </w:t>
      </w:r>
      <w:r>
        <w:rPr>
          <w:sz w:val="24"/>
        </w:rPr>
        <w:t>financial</w:t>
      </w:r>
      <w:r>
        <w:rPr>
          <w:spacing w:val="-5"/>
          <w:sz w:val="24"/>
        </w:rPr>
        <w:t xml:space="preserve"> </w:t>
      </w:r>
      <w:r>
        <w:rPr>
          <w:sz w:val="24"/>
        </w:rPr>
        <w:t>highlights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5"/>
          <w:sz w:val="24"/>
        </w:rPr>
        <w:t xml:space="preserve"> </w:t>
      </w:r>
      <w:r>
        <w:rPr>
          <w:sz w:val="24"/>
        </w:rPr>
        <w:t>services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year</w:t>
      </w:r>
      <w:r>
        <w:rPr>
          <w:spacing w:val="1"/>
          <w:sz w:val="24"/>
        </w:rPr>
        <w:t xml:space="preserve"> </w:t>
      </w:r>
      <w:r>
        <w:rPr>
          <w:sz w:val="24"/>
        </w:rPr>
        <w:t>2021,</w:t>
      </w:r>
      <w:r>
        <w:rPr>
          <w:spacing w:val="2"/>
          <w:sz w:val="24"/>
        </w:rPr>
        <w:t xml:space="preserve"> </w:t>
      </w:r>
      <w:r>
        <w:rPr>
          <w:sz w:val="24"/>
          <w:lang w:val="en-US"/>
        </w:rPr>
        <w:t>September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z w:val="24"/>
          <w:lang w:val="ru-RU"/>
        </w:rPr>
        <w:t>0</w:t>
      </w:r>
    </w:p>
    <w:p w:rsidR="00100F87" w:rsidRDefault="00100F87" w:rsidP="00100F87">
      <w:pPr>
        <w:pStyle w:val="a3"/>
        <w:spacing w:before="199" w:line="408" w:lineRule="auto"/>
        <w:ind w:left="4169" w:right="3247"/>
        <w:jc w:val="center"/>
      </w:pPr>
      <w:r>
        <w:rPr>
          <w:u w:val="thick"/>
        </w:rPr>
        <w:t>MSI</w:t>
      </w:r>
      <w:r>
        <w:rPr>
          <w:spacing w:val="-4"/>
          <w:u w:val="thick"/>
        </w:rPr>
        <w:t xml:space="preserve"> </w:t>
      </w:r>
      <w:r>
        <w:rPr>
          <w:u w:val="thick"/>
        </w:rPr>
        <w:t>“Kokshetau</w:t>
      </w:r>
      <w:r>
        <w:rPr>
          <w:spacing w:val="2"/>
          <w:u w:val="thick"/>
        </w:rPr>
        <w:t xml:space="preserve"> </w:t>
      </w:r>
      <w:r>
        <w:rPr>
          <w:u w:val="thick"/>
        </w:rPr>
        <w:t>technical</w:t>
      </w:r>
      <w:r>
        <w:rPr>
          <w:spacing w:val="-6"/>
          <w:u w:val="thick"/>
        </w:rPr>
        <w:t xml:space="preserve"> </w:t>
      </w:r>
      <w:r>
        <w:rPr>
          <w:u w:val="thick"/>
        </w:rPr>
        <w:t>lyceum</w:t>
      </w:r>
      <w:r>
        <w:rPr>
          <w:spacing w:val="-4"/>
          <w:u w:val="thick"/>
        </w:rPr>
        <w:t xml:space="preserve"> </w:t>
      </w:r>
      <w:r>
        <w:rPr>
          <w:u w:val="thick"/>
        </w:rPr>
        <w:t>”,</w:t>
      </w:r>
      <w:r>
        <w:rPr>
          <w:spacing w:val="-57"/>
        </w:rPr>
        <w:t xml:space="preserve"> </w:t>
      </w:r>
      <w:r>
        <w:rPr>
          <w:u w:val="thick"/>
        </w:rPr>
        <w:t>Kokshetau</w:t>
      </w:r>
      <w:r>
        <w:rPr>
          <w:spacing w:val="-1"/>
          <w:u w:val="thick"/>
        </w:rPr>
        <w:t xml:space="preserve"> </w:t>
      </w:r>
      <w:r>
        <w:rPr>
          <w:u w:val="thick"/>
        </w:rPr>
        <w:t>education</w:t>
      </w:r>
      <w:r>
        <w:rPr>
          <w:spacing w:val="-1"/>
          <w:u w:val="thick"/>
        </w:rPr>
        <w:t xml:space="preserve"> </w:t>
      </w:r>
      <w:r>
        <w:rPr>
          <w:u w:val="thick"/>
        </w:rPr>
        <w:t>department</w:t>
      </w:r>
    </w:p>
    <w:p w:rsidR="00100F87" w:rsidRDefault="00100F87" w:rsidP="00100F87">
      <w:pPr>
        <w:spacing w:before="176"/>
        <w:ind w:left="1364"/>
        <w:rPr>
          <w:i/>
          <w:sz w:val="24"/>
        </w:rPr>
      </w:pPr>
      <w:r>
        <w:rPr>
          <w:i/>
          <w:sz w:val="24"/>
          <w:shd w:val="clear" w:color="auto" w:fill="FAFAFA"/>
        </w:rPr>
        <w:t>Data</w:t>
      </w:r>
      <w:r>
        <w:rPr>
          <w:i/>
          <w:spacing w:val="-6"/>
          <w:sz w:val="24"/>
          <w:shd w:val="clear" w:color="auto" w:fill="FAFAFA"/>
        </w:rPr>
        <w:t xml:space="preserve"> </w:t>
      </w:r>
      <w:r>
        <w:rPr>
          <w:i/>
          <w:sz w:val="24"/>
          <w:shd w:val="clear" w:color="auto" w:fill="FAFAFA"/>
        </w:rPr>
        <w:t>frequency:</w:t>
      </w:r>
      <w:r>
        <w:rPr>
          <w:i/>
          <w:spacing w:val="1"/>
          <w:sz w:val="24"/>
          <w:shd w:val="clear" w:color="auto" w:fill="FAFAFA"/>
        </w:rPr>
        <w:t xml:space="preserve"> </w:t>
      </w:r>
      <w:r>
        <w:rPr>
          <w:i/>
          <w:sz w:val="24"/>
          <w:shd w:val="clear" w:color="auto" w:fill="FAFAFA"/>
        </w:rPr>
        <w:t>quarterly</w:t>
      </w:r>
    </w:p>
    <w:p w:rsidR="00100F87" w:rsidRDefault="00100F87" w:rsidP="00100F87">
      <w:pPr>
        <w:spacing w:before="6"/>
        <w:rPr>
          <w:i/>
          <w:sz w:val="25"/>
        </w:rPr>
      </w:pPr>
    </w:p>
    <w:tbl>
      <w:tblPr>
        <w:tblStyle w:val="TableNormal"/>
        <w:tblW w:w="0" w:type="auto"/>
        <w:tblInd w:w="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46"/>
        <w:gridCol w:w="1498"/>
        <w:gridCol w:w="1273"/>
        <w:gridCol w:w="1230"/>
        <w:gridCol w:w="1129"/>
      </w:tblGrid>
      <w:tr w:rsidR="00100F87" w:rsidTr="00FD1112">
        <w:trPr>
          <w:trHeight w:val="273"/>
        </w:trPr>
        <w:tc>
          <w:tcPr>
            <w:tcW w:w="4946" w:type="dxa"/>
            <w:vMerge w:val="restart"/>
          </w:tcPr>
          <w:p w:rsidR="00100F87" w:rsidRDefault="00100F87" w:rsidP="00FD1112">
            <w:pPr>
              <w:pStyle w:val="TableParagraph"/>
              <w:spacing w:line="273" w:lineRule="exact"/>
              <w:ind w:left="1584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  <w:shd w:val="clear" w:color="auto" w:fill="FAFAFA"/>
              </w:rPr>
              <w:t>Secondary</w:t>
            </w:r>
            <w:r>
              <w:rPr>
                <w:b/>
                <w:color w:val="1A1A1A"/>
                <w:spacing w:val="-2"/>
                <w:sz w:val="24"/>
                <w:shd w:val="clear" w:color="auto" w:fill="FAFAFA"/>
              </w:rPr>
              <w:t xml:space="preserve"> </w:t>
            </w:r>
            <w:r>
              <w:rPr>
                <w:b/>
                <w:color w:val="1A1A1A"/>
                <w:sz w:val="24"/>
                <w:shd w:val="clear" w:color="auto" w:fill="FAFAFA"/>
              </w:rPr>
              <w:t>school</w:t>
            </w:r>
          </w:p>
        </w:tc>
        <w:tc>
          <w:tcPr>
            <w:tcW w:w="1498" w:type="dxa"/>
            <w:vMerge w:val="restart"/>
          </w:tcPr>
          <w:p w:rsidR="00100F87" w:rsidRDefault="00100F87" w:rsidP="00FD1112">
            <w:pPr>
              <w:pStyle w:val="TableParagraph"/>
              <w:spacing w:line="237" w:lineRule="auto"/>
              <w:ind w:left="546" w:right="288" w:hanging="226"/>
              <w:rPr>
                <w:b/>
                <w:sz w:val="24"/>
              </w:rPr>
            </w:pPr>
            <w:r>
              <w:rPr>
                <w:b/>
                <w:color w:val="1A1A1A"/>
                <w:spacing w:val="-1"/>
                <w:sz w:val="24"/>
                <w:shd w:val="clear" w:color="auto" w:fill="FAFAFA"/>
              </w:rPr>
              <w:t>measure</w:t>
            </w:r>
            <w:r>
              <w:rPr>
                <w:b/>
                <w:color w:val="1A1A1A"/>
                <w:spacing w:val="-57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  <w:shd w:val="clear" w:color="auto" w:fill="FAFAFA"/>
              </w:rPr>
              <w:t>unit</w:t>
            </w:r>
          </w:p>
        </w:tc>
        <w:tc>
          <w:tcPr>
            <w:tcW w:w="3632" w:type="dxa"/>
            <w:gridSpan w:val="3"/>
          </w:tcPr>
          <w:p w:rsidR="00100F87" w:rsidRDefault="00100F87" w:rsidP="00FD1112">
            <w:pPr>
              <w:pStyle w:val="TableParagraph"/>
              <w:spacing w:line="253" w:lineRule="exact"/>
              <w:ind w:left="1555" w:right="15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2021</w:t>
            </w:r>
          </w:p>
        </w:tc>
      </w:tr>
      <w:tr w:rsidR="00100F87" w:rsidTr="00FD1112">
        <w:trPr>
          <w:trHeight w:val="830"/>
        </w:trPr>
        <w:tc>
          <w:tcPr>
            <w:tcW w:w="4946" w:type="dxa"/>
            <w:vMerge/>
            <w:tcBorders>
              <w:top w:val="nil"/>
            </w:tcBorders>
          </w:tcPr>
          <w:p w:rsidR="00100F87" w:rsidRDefault="00100F87" w:rsidP="00FD1112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vMerge/>
            <w:tcBorders>
              <w:top w:val="nil"/>
            </w:tcBorders>
          </w:tcPr>
          <w:p w:rsidR="00100F87" w:rsidRDefault="00100F87" w:rsidP="00FD1112">
            <w:pPr>
              <w:rPr>
                <w:sz w:val="2"/>
                <w:szCs w:val="2"/>
              </w:rPr>
            </w:pPr>
          </w:p>
        </w:tc>
        <w:tc>
          <w:tcPr>
            <w:tcW w:w="1273" w:type="dxa"/>
          </w:tcPr>
          <w:p w:rsidR="00100F87" w:rsidRDefault="00100F87" w:rsidP="00FD1112">
            <w:pPr>
              <w:pStyle w:val="TableParagraph"/>
              <w:spacing w:line="242" w:lineRule="auto"/>
              <w:ind w:left="408" w:right="253" w:hanging="126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  <w:shd w:val="clear" w:color="auto" w:fill="FAFAFA"/>
              </w:rPr>
              <w:t>annual</w:t>
            </w:r>
            <w:r>
              <w:rPr>
                <w:b/>
                <w:color w:val="1A1A1A"/>
                <w:spacing w:val="-57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  <w:shd w:val="clear" w:color="auto" w:fill="FAFAFA"/>
              </w:rPr>
              <w:t>plan</w:t>
            </w:r>
          </w:p>
        </w:tc>
        <w:tc>
          <w:tcPr>
            <w:tcW w:w="1230" w:type="dxa"/>
          </w:tcPr>
          <w:p w:rsidR="00100F87" w:rsidRDefault="00100F87" w:rsidP="00FD1112">
            <w:pPr>
              <w:pStyle w:val="TableParagraph"/>
              <w:spacing w:before="3" w:line="237" w:lineRule="auto"/>
              <w:ind w:left="450" w:right="175" w:hanging="246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  <w:shd w:val="clear" w:color="auto" w:fill="FAFAFA"/>
              </w:rPr>
              <w:t>plan for</w:t>
            </w:r>
            <w:r>
              <w:rPr>
                <w:b/>
                <w:color w:val="1A1A1A"/>
                <w:spacing w:val="-57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  <w:shd w:val="clear" w:color="auto" w:fill="FAFAFA"/>
              </w:rPr>
              <w:t>the</w:t>
            </w:r>
          </w:p>
          <w:p w:rsidR="00100F87" w:rsidRDefault="00100F87" w:rsidP="00FD1112">
            <w:pPr>
              <w:pStyle w:val="TableParagraph"/>
              <w:spacing w:before="4" w:line="257" w:lineRule="exact"/>
              <w:ind w:left="277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  <w:shd w:val="clear" w:color="auto" w:fill="FAFAFA"/>
              </w:rPr>
              <w:t>period</w:t>
            </w:r>
          </w:p>
        </w:tc>
        <w:tc>
          <w:tcPr>
            <w:tcW w:w="1129" w:type="dxa"/>
          </w:tcPr>
          <w:p w:rsidR="00100F87" w:rsidRDefault="00100F87" w:rsidP="00FD1112">
            <w:pPr>
              <w:pStyle w:val="TableParagraph"/>
              <w:spacing w:line="273" w:lineRule="exact"/>
              <w:ind w:right="1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actually</w:t>
            </w:r>
          </w:p>
        </w:tc>
      </w:tr>
      <w:tr w:rsidR="00100F87" w:rsidTr="00FD1112">
        <w:trPr>
          <w:trHeight w:val="643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line="322" w:lineRule="exact"/>
              <w:ind w:left="110" w:right="1858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average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annual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school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enrolment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person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321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322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322</w:t>
            </w:r>
          </w:p>
        </w:tc>
      </w:tr>
      <w:tr w:rsidR="00100F87" w:rsidTr="00FD1112">
        <w:trPr>
          <w:trHeight w:val="320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19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average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cost per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one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student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19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621,8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489,3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489,3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2. Total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expenses,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thousand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tenge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199612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157560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157553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including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Payroll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fund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1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144362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111 373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111373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among them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rPr>
                <w:sz w:val="24"/>
              </w:rPr>
            </w:pP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 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b/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Administrative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staff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9080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8739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8739</w:t>
            </w:r>
          </w:p>
        </w:tc>
      </w:tr>
      <w:tr w:rsidR="00100F87" w:rsidTr="00FD1112">
        <w:trPr>
          <w:trHeight w:val="325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authorised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staff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size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5</w:t>
            </w:r>
          </w:p>
        </w:tc>
      </w:tr>
      <w:tr w:rsidR="00100F87" w:rsidTr="00FD1112">
        <w:trPr>
          <w:trHeight w:val="350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5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average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monthly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earnings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one unit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151333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194200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194200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1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3.2.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Key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personnel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teachers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1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116239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87958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87958</w:t>
            </w:r>
          </w:p>
        </w:tc>
      </w:tr>
      <w:tr w:rsidR="00100F87" w:rsidTr="00FD1112">
        <w:trPr>
          <w:trHeight w:val="326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authorised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staff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size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39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average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monthly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earnings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one unit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248373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250592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250592</w:t>
            </w:r>
          </w:p>
        </w:tc>
      </w:tr>
      <w:tr w:rsidR="00100F87" w:rsidTr="00FD1112">
        <w:trPr>
          <w:trHeight w:val="964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3.3.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teaching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staff</w:t>
            </w:r>
          </w:p>
          <w:p w:rsidR="00100F87" w:rsidRDefault="00100F87" w:rsidP="00FD1112">
            <w:pPr>
              <w:pStyle w:val="TableParagraph"/>
              <w:spacing w:line="320" w:lineRule="atLeast"/>
              <w:ind w:left="110" w:right="815"/>
              <w:rPr>
                <w:i/>
                <w:sz w:val="24"/>
              </w:rPr>
            </w:pPr>
            <w:r>
              <w:rPr>
                <w:i/>
                <w:sz w:val="24"/>
              </w:rPr>
              <w:t>(educational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psychologist,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social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teacher,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leader,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etc.)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3238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2598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2598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authorised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staff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size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average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monthly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earnings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one unit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134917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144333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144333</w:t>
            </w:r>
          </w:p>
        </w:tc>
      </w:tr>
      <w:tr w:rsidR="00100F87" w:rsidTr="00FD1112">
        <w:trPr>
          <w:trHeight w:val="325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3.4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Supporting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technical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staff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0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15805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12078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12078</w:t>
            </w:r>
          </w:p>
        </w:tc>
      </w:tr>
      <w:tr w:rsidR="00100F87" w:rsidTr="00FD1112">
        <w:trPr>
          <w:trHeight w:val="321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15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authorised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staff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size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t>unit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20</w:t>
            </w:r>
          </w:p>
        </w:tc>
      </w:tr>
      <w:tr w:rsidR="00100F87" w:rsidTr="00FD1112">
        <w:trPr>
          <w:trHeight w:val="316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15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average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monthly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earnings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one unit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15"/>
              <w:ind w:left="110"/>
              <w:rPr>
                <w:sz w:val="24"/>
              </w:rPr>
            </w:pPr>
            <w:r>
              <w:rPr>
                <w:sz w:val="24"/>
              </w:rPr>
              <w:t>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65854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67100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67100</w:t>
            </w:r>
          </w:p>
        </w:tc>
      </w:tr>
      <w:tr w:rsidR="00100F87" w:rsidTr="00FD1112">
        <w:trPr>
          <w:trHeight w:val="652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line="322" w:lineRule="exact"/>
              <w:ind w:left="110" w:right="1650"/>
              <w:rPr>
                <w:b/>
                <w:sz w:val="24"/>
              </w:rPr>
            </w:pPr>
            <w:r>
              <w:rPr>
                <w:b/>
                <w:sz w:val="24"/>
              </w:rPr>
              <w:t>2. Tax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dues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required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payments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budget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35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14181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10911,7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10911,7</w:t>
            </w:r>
          </w:p>
        </w:tc>
      </w:tr>
      <w:tr w:rsidR="00100F87" w:rsidTr="00FD1112">
        <w:trPr>
          <w:trHeight w:val="959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Municipal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expenses</w:t>
            </w:r>
          </w:p>
          <w:p w:rsidR="00100F87" w:rsidRDefault="00100F87" w:rsidP="00FD1112">
            <w:pPr>
              <w:pStyle w:val="TableParagraph"/>
              <w:spacing w:line="320" w:lineRule="atLeast"/>
              <w:ind w:left="110" w:right="1350"/>
              <w:rPr>
                <w:i/>
                <w:sz w:val="24"/>
              </w:rPr>
            </w:pPr>
            <w:r>
              <w:rPr>
                <w:i/>
                <w:sz w:val="24"/>
              </w:rPr>
              <w:t>(electricity,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water,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heating,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internet,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space rental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etc.)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4177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3219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3219</w:t>
            </w:r>
          </w:p>
        </w:tc>
      </w:tr>
      <w:tr w:rsidR="00100F87" w:rsidTr="00FD1112">
        <w:trPr>
          <w:trHeight w:val="647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line="322" w:lineRule="exact"/>
              <w:ind w:left="110" w:right="728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Оperating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repairs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building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facilities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30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19247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17665,2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17665,2</w:t>
            </w:r>
          </w:p>
        </w:tc>
      </w:tr>
      <w:tr w:rsidR="00100F87" w:rsidTr="00FD1112">
        <w:trPr>
          <w:trHeight w:val="964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25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Capital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outlays</w:t>
            </w:r>
          </w:p>
          <w:p w:rsidR="00100F87" w:rsidRDefault="00100F87" w:rsidP="00FD1112">
            <w:pPr>
              <w:pStyle w:val="TableParagraph"/>
              <w:spacing w:line="326" w:lineRule="exact"/>
              <w:ind w:left="110" w:right="1146"/>
              <w:rPr>
                <w:i/>
                <w:sz w:val="24"/>
              </w:rPr>
            </w:pPr>
            <w:r>
              <w:rPr>
                <w:i/>
                <w:sz w:val="24"/>
              </w:rPr>
              <w:t>(complete repairs, аcquisition of fixed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assets)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7077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7077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7077</w:t>
            </w:r>
          </w:p>
        </w:tc>
      </w:tr>
      <w:tr w:rsidR="00100F87" w:rsidTr="00FD1112">
        <w:trPr>
          <w:trHeight w:val="964"/>
        </w:trPr>
        <w:tc>
          <w:tcPr>
            <w:tcW w:w="4946" w:type="dxa"/>
          </w:tcPr>
          <w:p w:rsidR="00100F87" w:rsidRDefault="00100F87" w:rsidP="00FD1112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payments</w:t>
            </w:r>
          </w:p>
          <w:p w:rsidR="00100F87" w:rsidRDefault="00100F87" w:rsidP="00FD1112">
            <w:pPr>
              <w:pStyle w:val="TableParagraph"/>
              <w:spacing w:line="320" w:lineRule="atLeast"/>
              <w:ind w:left="110" w:right="1133"/>
              <w:rPr>
                <w:i/>
                <w:sz w:val="24"/>
              </w:rPr>
            </w:pPr>
            <w:r>
              <w:rPr>
                <w:i/>
                <w:sz w:val="24"/>
              </w:rPr>
              <w:t>(purchase of literature, stationery and</w:t>
            </w:r>
            <w:r>
              <w:rPr>
                <w:i/>
                <w:spacing w:val="-58"/>
                <w:sz w:val="24"/>
              </w:rPr>
              <w:t xml:space="preserve"> </w:t>
            </w:r>
            <w:r>
              <w:rPr>
                <w:i/>
                <w:sz w:val="24"/>
              </w:rPr>
              <w:t>household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goods)</w:t>
            </w:r>
          </w:p>
        </w:tc>
        <w:tc>
          <w:tcPr>
            <w:tcW w:w="1498" w:type="dxa"/>
          </w:tcPr>
          <w:p w:rsidR="00100F87" w:rsidRDefault="00100F87" w:rsidP="00FD1112">
            <w:pPr>
              <w:pStyle w:val="TableParagraph"/>
              <w:spacing w:before="26"/>
              <w:ind w:left="110"/>
              <w:rPr>
                <w:sz w:val="24"/>
              </w:rPr>
            </w:pPr>
            <w:r>
              <w:rPr>
                <w:sz w:val="24"/>
              </w:rPr>
              <w:t>thous.tenge</w:t>
            </w:r>
          </w:p>
        </w:tc>
        <w:tc>
          <w:tcPr>
            <w:tcW w:w="1273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10568</w:t>
            </w:r>
          </w:p>
        </w:tc>
        <w:tc>
          <w:tcPr>
            <w:tcW w:w="1230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7314</w:t>
            </w:r>
          </w:p>
        </w:tc>
        <w:tc>
          <w:tcPr>
            <w:tcW w:w="1129" w:type="dxa"/>
            <w:vAlign w:val="bottom"/>
          </w:tcPr>
          <w:p w:rsidR="00100F87" w:rsidRPr="00100F87" w:rsidRDefault="00100F87" w:rsidP="00FD1112">
            <w:pPr>
              <w:jc w:val="center"/>
              <w:rPr>
                <w:color w:val="000000"/>
                <w:sz w:val="24"/>
                <w:szCs w:val="24"/>
              </w:rPr>
            </w:pPr>
            <w:r w:rsidRPr="00100F87">
              <w:rPr>
                <w:color w:val="000000"/>
                <w:sz w:val="24"/>
                <w:szCs w:val="24"/>
              </w:rPr>
              <w:t>7307,3</w:t>
            </w:r>
          </w:p>
        </w:tc>
      </w:tr>
    </w:tbl>
    <w:p w:rsidR="000A45F8" w:rsidRPr="00100F87" w:rsidRDefault="000A45F8" w:rsidP="00100F87">
      <w:pPr>
        <w:spacing w:before="61"/>
        <w:ind w:right="1175"/>
        <w:rPr>
          <w:i/>
          <w:sz w:val="17"/>
          <w:lang w:val="en-US"/>
        </w:rPr>
      </w:pPr>
    </w:p>
    <w:sectPr w:rsidR="000A45F8" w:rsidRPr="00100F87" w:rsidSect="00100F87">
      <w:pgSz w:w="11910" w:h="16840"/>
      <w:pgMar w:top="580" w:right="400" w:bottom="280" w:left="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A45F8"/>
    <w:rsid w:val="000A45F8"/>
    <w:rsid w:val="00100F87"/>
    <w:rsid w:val="00413F27"/>
    <w:rsid w:val="00B85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A45F8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A45F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A45F8"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0A45F8"/>
  </w:style>
  <w:style w:type="paragraph" w:customStyle="1" w:styleId="TableParagraph">
    <w:name w:val="Table Paragraph"/>
    <w:basedOn w:val="a"/>
    <w:uiPriority w:val="1"/>
    <w:qFormat/>
    <w:rsid w:val="000A4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2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2021-10-12T08:55:00Z</dcterms:created>
  <dcterms:modified xsi:type="dcterms:W3CDTF">2021-10-12T08:55:00Z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2021-10-12T00:00:00Z</vt:filetime>
  </property>
</Properties>
</file>